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Heading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Heading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BodyText2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BodyText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2B2970" w:rsidRPr="00222F44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</w:t>
            </w:r>
            <w:r w:rsidR="002B2970">
              <w:rPr>
                <w:rFonts w:ascii="Tahoma" w:hAnsi="Tahoma" w:cs="Tahoma"/>
                <w:szCs w:val="20"/>
              </w:rPr>
              <w:t>στο</w:t>
            </w:r>
            <w:r w:rsidR="00CD2941">
              <w:rPr>
                <w:rFonts w:ascii="Tahoma" w:hAnsi="Tahoma" w:cs="Tahoma"/>
                <w:szCs w:val="20"/>
              </w:rPr>
              <w:t>ν</w:t>
            </w:r>
            <w:bookmarkStart w:id="0" w:name="_GoBack"/>
            <w:bookmarkEnd w:id="0"/>
            <w:r w:rsidR="002B2970">
              <w:rPr>
                <w:rFonts w:ascii="Tahoma" w:hAnsi="Tahoma" w:cs="Tahoma"/>
                <w:szCs w:val="20"/>
              </w:rPr>
              <w:t xml:space="preserve"> Δήμο Ελληνικού - Αργυρούπολης</w:t>
            </w:r>
            <w:r w:rsidRPr="00222F44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2B2970" w:rsidRPr="00222F44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:rsidR="00B64EA8" w:rsidRDefault="00B64EA8" w:rsidP="00915B1B">
            <w:pPr>
              <w:pStyle w:val="BodyTextIndent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χρονική διάρκεια απασχόλησης:</w:t>
            </w: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Pr="00222F44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B64EA8" w:rsidRPr="00222F44" w:rsidRDefault="00B64EA8" w:rsidP="00222F44">
            <w:pPr>
              <w:pStyle w:val="BodyTextIndent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:rsidR="00B64EA8" w:rsidRDefault="00B64EA8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B64EA8">
        <w:rPr>
          <w:rFonts w:ascii="Tahoma" w:hAnsi="Tahoma" w:cs="Tahoma"/>
          <w:sz w:val="18"/>
        </w:rPr>
        <w:t>3</w:t>
      </w:r>
    </w:p>
    <w:p w:rsidR="00E374FF" w:rsidRPr="003C6F65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B0" w:rsidRDefault="007E3CB0">
      <w:r>
        <w:separator/>
      </w:r>
    </w:p>
  </w:endnote>
  <w:endnote w:type="continuationSeparator" w:id="0">
    <w:p w:rsidR="007E3CB0" w:rsidRDefault="007E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B0" w:rsidRDefault="007E3CB0">
      <w:r>
        <w:separator/>
      </w:r>
    </w:p>
  </w:footnote>
  <w:footnote w:type="continuationSeparator" w:id="0">
    <w:p w:rsidR="007E3CB0" w:rsidRDefault="007E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96E0F"/>
    <w:rsid w:val="004C091C"/>
    <w:rsid w:val="0053742E"/>
    <w:rsid w:val="007B2C33"/>
    <w:rsid w:val="007E3CB0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4:docId w14:val="70315462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TableGrid">
    <w:name w:val="Table Grid"/>
    <w:basedOn w:val="TableNormal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Georgia Pispitsou</cp:lastModifiedBy>
  <cp:revision>5</cp:revision>
  <cp:lastPrinted>2023-04-05T12:53:00Z</cp:lastPrinted>
  <dcterms:created xsi:type="dcterms:W3CDTF">2023-04-10T08:10:00Z</dcterms:created>
  <dcterms:modified xsi:type="dcterms:W3CDTF">2023-07-04T09:19:00Z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